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AC6" w:rsidRPr="00E21AC6" w:rsidRDefault="00E21AC6" w:rsidP="00E21A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1AC6">
        <w:rPr>
          <w:rFonts w:ascii="Times New Roman" w:eastAsia="Calibri" w:hAnsi="Times New Roman" w:cs="Times New Roman"/>
          <w:b/>
          <w:sz w:val="24"/>
          <w:szCs w:val="24"/>
        </w:rPr>
        <w:t>Ведомость объёмов работ на ремонт оборудования ЗРУ</w:t>
      </w:r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E21AC6">
        <w:rPr>
          <w:rFonts w:ascii="Times New Roman" w:eastAsia="Calibri" w:hAnsi="Times New Roman" w:cs="Times New Roman"/>
          <w:b/>
          <w:sz w:val="24"/>
          <w:szCs w:val="24"/>
        </w:rPr>
        <w:t>10кВ ПС</w:t>
      </w:r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E21AC6">
        <w:rPr>
          <w:rFonts w:ascii="Times New Roman" w:eastAsia="Calibri" w:hAnsi="Times New Roman" w:cs="Times New Roman"/>
          <w:b/>
          <w:sz w:val="24"/>
          <w:szCs w:val="24"/>
        </w:rPr>
        <w:t>110/10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21AC6">
        <w:rPr>
          <w:rFonts w:ascii="Times New Roman" w:eastAsia="Calibri" w:hAnsi="Times New Roman" w:cs="Times New Roman"/>
          <w:b/>
          <w:sz w:val="24"/>
          <w:szCs w:val="24"/>
        </w:rPr>
        <w:t xml:space="preserve">кВ </w:t>
      </w:r>
    </w:p>
    <w:p w:rsidR="00E21AC6" w:rsidRPr="00E21AC6" w:rsidRDefault="00E21AC6" w:rsidP="00E21A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1AC6">
        <w:rPr>
          <w:rFonts w:ascii="Times New Roman" w:eastAsia="Calibri" w:hAnsi="Times New Roman" w:cs="Times New Roman"/>
          <w:b/>
          <w:sz w:val="24"/>
          <w:szCs w:val="24"/>
        </w:rPr>
        <w:t xml:space="preserve">ГПП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АО «ШЗГ» на 2020г. согласно </w:t>
      </w:r>
      <w:r w:rsidRPr="00E21AC6">
        <w:rPr>
          <w:rFonts w:ascii="Times New Roman" w:eastAsia="Calibri" w:hAnsi="Times New Roman" w:cs="Times New Roman"/>
          <w:b/>
          <w:sz w:val="24"/>
          <w:szCs w:val="24"/>
        </w:rPr>
        <w:t>график</w:t>
      </w:r>
      <w:r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Pr="00E21AC6">
        <w:rPr>
          <w:rFonts w:ascii="Times New Roman" w:eastAsia="Calibri" w:hAnsi="Times New Roman" w:cs="Times New Roman"/>
          <w:b/>
          <w:sz w:val="24"/>
          <w:szCs w:val="24"/>
        </w:rPr>
        <w:t xml:space="preserve"> ППР. </w:t>
      </w:r>
    </w:p>
    <w:p w:rsidR="00E21AC6" w:rsidRPr="00E21AC6" w:rsidRDefault="00E21AC6" w:rsidP="00E21A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5709"/>
        <w:gridCol w:w="1116"/>
        <w:gridCol w:w="725"/>
        <w:gridCol w:w="1099"/>
      </w:tblGrid>
      <w:tr w:rsidR="00E21AC6" w:rsidRPr="00E21AC6" w:rsidTr="00CC77CC">
        <w:tc>
          <w:tcPr>
            <w:tcW w:w="696" w:type="dxa"/>
            <w:vAlign w:val="center"/>
          </w:tcPr>
          <w:p w:rsidR="00E21AC6" w:rsidRPr="00E21AC6" w:rsidRDefault="00E21AC6" w:rsidP="00E21A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09" w:type="dxa"/>
            <w:vAlign w:val="center"/>
          </w:tcPr>
          <w:p w:rsidR="00E21AC6" w:rsidRPr="00E21AC6" w:rsidRDefault="00E21AC6" w:rsidP="00E21A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116" w:type="dxa"/>
            <w:vAlign w:val="center"/>
          </w:tcPr>
          <w:p w:rsidR="00E21AC6" w:rsidRPr="00E21AC6" w:rsidRDefault="00E21AC6" w:rsidP="00E21A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ремонта</w:t>
            </w:r>
          </w:p>
        </w:tc>
        <w:tc>
          <w:tcPr>
            <w:tcW w:w="725" w:type="dxa"/>
            <w:vAlign w:val="center"/>
          </w:tcPr>
          <w:p w:rsidR="00E21AC6" w:rsidRPr="00E21AC6" w:rsidRDefault="00E21AC6" w:rsidP="00E21A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ед.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 </w:t>
            </w:r>
            <w:proofErr w:type="spellStart"/>
            <w:r w:rsidRPr="00E21A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исполне</w:t>
            </w:r>
            <w:proofErr w:type="spellEnd"/>
          </w:p>
          <w:p w:rsidR="00E21AC6" w:rsidRPr="00E21AC6" w:rsidRDefault="00E21AC6" w:rsidP="00E21A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21A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среднего и текущего ремонта ячеек отходящих линий ЗРУ 10кВ с масляным выключателем типа ВМПЭ-10 со шкафом КВЭ1 (согласно спецификации и графика ППР)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Ячейка №1 трансформатор собственных нужд типа ТМ 10/0,22 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Ячейка №27 трансформатор собственных нужд типа ТМ 10/0,22 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№2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№3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Февраль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№6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Апрель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№7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№8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№9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№23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№24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№25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№26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№28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Октябрь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№29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Апрель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№2а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Апрель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№3а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Июль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№4а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Июль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№5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№10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№12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Июль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№13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№16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1.23.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№17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№14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Август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№18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  <w:bookmarkStart w:id="0" w:name="_GoBack"/>
        <w:bookmarkEnd w:id="0"/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№19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Июль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№20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Октябрь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1.28.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№22 отходящих линий с масляным выключателем типа ВМПЭ-10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Октябрь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№11 трансформатор напряжения типа НТМИ-10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Октябрь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1.30.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№21 трансформатор напряжения типа НТМИ-10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1.31.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№4 разрядник типа РВП-10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Июль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1.32.</w:t>
            </w:r>
          </w:p>
        </w:tc>
        <w:tc>
          <w:tcPr>
            <w:tcW w:w="570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№15 секционный разъединитель 10кВ со шкафом КВЭ1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Май 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1.33.</w:t>
            </w:r>
          </w:p>
        </w:tc>
        <w:tc>
          <w:tcPr>
            <w:tcW w:w="5709" w:type="dxa"/>
          </w:tcPr>
          <w:p w:rsidR="00E21AC6" w:rsidRPr="00E21AC6" w:rsidRDefault="00E21AC6" w:rsidP="00335C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отходящих линий №</w:t>
            </w:r>
            <w:r w:rsidR="00335CB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ООО «Аффито»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Ноябрь 2020</w:t>
            </w:r>
          </w:p>
        </w:tc>
      </w:tr>
      <w:tr w:rsidR="00E21AC6" w:rsidRPr="00E21AC6" w:rsidTr="00CC77CC">
        <w:tc>
          <w:tcPr>
            <w:tcW w:w="69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1.34.</w:t>
            </w:r>
          </w:p>
        </w:tc>
        <w:tc>
          <w:tcPr>
            <w:tcW w:w="5709" w:type="dxa"/>
          </w:tcPr>
          <w:p w:rsidR="00E21AC6" w:rsidRPr="00E21AC6" w:rsidRDefault="00E21AC6" w:rsidP="00335C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Ячейка отходящих линий  №</w:t>
            </w:r>
            <w:r w:rsidR="00335CB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ООО «Аффито»</w:t>
            </w:r>
          </w:p>
        </w:tc>
        <w:tc>
          <w:tcPr>
            <w:tcW w:w="1116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21AC6" w:rsidRPr="00E21AC6" w:rsidRDefault="00E21AC6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21AC6">
              <w:rPr>
                <w:rFonts w:ascii="Times New Roman" w:eastAsia="Calibri" w:hAnsi="Times New Roman" w:cs="Times New Roman"/>
                <w:sz w:val="18"/>
                <w:szCs w:val="18"/>
              </w:rPr>
              <w:t>Ноябрь 2020</w:t>
            </w:r>
          </w:p>
        </w:tc>
      </w:tr>
      <w:tr w:rsidR="00335CB4" w:rsidRPr="00E21AC6" w:rsidTr="00CC77CC">
        <w:tc>
          <w:tcPr>
            <w:tcW w:w="696" w:type="dxa"/>
          </w:tcPr>
          <w:p w:rsidR="00335CB4" w:rsidRPr="00E21AC6" w:rsidRDefault="00335CB4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1.35</w:t>
            </w:r>
          </w:p>
        </w:tc>
        <w:tc>
          <w:tcPr>
            <w:tcW w:w="5709" w:type="dxa"/>
          </w:tcPr>
          <w:p w:rsidR="00335CB4" w:rsidRPr="00E21AC6" w:rsidRDefault="00335CB4" w:rsidP="0022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CB4">
              <w:rPr>
                <w:rFonts w:ascii="Times New Roman" w:eastAsia="Calibri" w:hAnsi="Times New Roman" w:cs="Times New Roman"/>
                <w:sz w:val="24"/>
                <w:szCs w:val="24"/>
              </w:rPr>
              <w:t>Ячейка отходящих линий 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25D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335C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ООО «Аффито»</w:t>
            </w:r>
          </w:p>
        </w:tc>
        <w:tc>
          <w:tcPr>
            <w:tcW w:w="1116" w:type="dxa"/>
          </w:tcPr>
          <w:p w:rsidR="00335CB4" w:rsidRPr="00E21AC6" w:rsidRDefault="00335CB4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725" w:type="dxa"/>
          </w:tcPr>
          <w:p w:rsidR="00335CB4" w:rsidRPr="00E21AC6" w:rsidRDefault="00335CB4" w:rsidP="00E21A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335CB4" w:rsidRPr="00E21AC6" w:rsidRDefault="00335CB4" w:rsidP="00E21AC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CB4">
              <w:rPr>
                <w:rFonts w:ascii="Times New Roman" w:eastAsia="Calibri" w:hAnsi="Times New Roman" w:cs="Times New Roman"/>
                <w:sz w:val="18"/>
                <w:szCs w:val="18"/>
              </w:rPr>
              <w:t>Ноябрь 2020</w:t>
            </w:r>
          </w:p>
        </w:tc>
      </w:tr>
    </w:tbl>
    <w:p w:rsidR="00EA0C27" w:rsidRDefault="00CC77CC"/>
    <w:sectPr w:rsidR="00EA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C6"/>
    <w:rsid w:val="000A7DDD"/>
    <w:rsid w:val="00225DD7"/>
    <w:rsid w:val="00335CB4"/>
    <w:rsid w:val="006152D2"/>
    <w:rsid w:val="00CC77CC"/>
    <w:rsid w:val="00E2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7B120"/>
  <w15:chartTrackingRefBased/>
  <w15:docId w15:val="{510D9BE2-E799-46A0-97FB-64D9BA08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4</cp:revision>
  <dcterms:created xsi:type="dcterms:W3CDTF">2019-09-19T15:15:00Z</dcterms:created>
  <dcterms:modified xsi:type="dcterms:W3CDTF">2019-09-20T07:42:00Z</dcterms:modified>
</cp:coreProperties>
</file>