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1A6" w:rsidRPr="00A771A6" w:rsidRDefault="00A771A6" w:rsidP="00A771A6">
      <w:pPr>
        <w:spacing w:after="200" w:line="276" w:lineRule="auto"/>
        <w:ind w:firstLine="708"/>
        <w:rPr>
          <w:rFonts w:ascii="Calibri" w:eastAsia="Calibri" w:hAnsi="Calibri" w:cs="Times New Roman"/>
        </w:rPr>
      </w:pPr>
    </w:p>
    <w:p w:rsidR="00A771A6" w:rsidRPr="00A771A6" w:rsidRDefault="00A771A6" w:rsidP="00A7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1A6">
        <w:rPr>
          <w:rFonts w:ascii="Times New Roman" w:eastAsia="Calibri" w:hAnsi="Times New Roman" w:cs="Times New Roman"/>
          <w:b/>
          <w:sz w:val="24"/>
          <w:szCs w:val="24"/>
        </w:rPr>
        <w:t xml:space="preserve">Ведомость объёмов работ на испытания трансформаторного масла </w:t>
      </w:r>
    </w:p>
    <w:p w:rsidR="00A771A6" w:rsidRPr="00A771A6" w:rsidRDefault="00A771A6" w:rsidP="00A7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1A6">
        <w:rPr>
          <w:rFonts w:ascii="Times New Roman" w:eastAsia="Calibri" w:hAnsi="Times New Roman" w:cs="Times New Roman"/>
          <w:b/>
          <w:sz w:val="24"/>
          <w:szCs w:val="24"/>
        </w:rPr>
        <w:t>Объектов ОРУ 110кВ, ЗРУ 10кВ, ТП</w:t>
      </w:r>
      <w:r w:rsidR="00B604A3">
        <w:rPr>
          <w:rFonts w:ascii="Times New Roman" w:eastAsia="Calibri" w:hAnsi="Times New Roman" w:cs="Times New Roman"/>
          <w:b/>
          <w:sz w:val="24"/>
          <w:szCs w:val="24"/>
        </w:rPr>
        <w:t>-10(6)/0,4 кВ</w:t>
      </w:r>
      <w:r w:rsidRPr="00A771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771A6" w:rsidRPr="00A771A6" w:rsidRDefault="00A771A6" w:rsidP="00A7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71A6">
        <w:rPr>
          <w:rFonts w:ascii="Times New Roman" w:eastAsia="Calibri" w:hAnsi="Times New Roman" w:cs="Times New Roman"/>
          <w:b/>
          <w:sz w:val="24"/>
          <w:szCs w:val="24"/>
        </w:rPr>
        <w:t>АО «ШЗГ» на 2020г. согласно графику</w:t>
      </w:r>
      <w:r w:rsidR="00B604A3">
        <w:rPr>
          <w:rFonts w:ascii="Times New Roman" w:eastAsia="Calibri" w:hAnsi="Times New Roman" w:cs="Times New Roman"/>
          <w:b/>
          <w:sz w:val="24"/>
          <w:szCs w:val="24"/>
        </w:rPr>
        <w:t xml:space="preserve"> ППР и в соответствии с ПТЭЭСС РФ.</w:t>
      </w:r>
      <w:bookmarkStart w:id="0" w:name="_GoBack"/>
      <w:bookmarkEnd w:id="0"/>
    </w:p>
    <w:p w:rsidR="00A771A6" w:rsidRPr="00A771A6" w:rsidRDefault="00A771A6" w:rsidP="00A7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7"/>
        <w:gridCol w:w="5542"/>
        <w:gridCol w:w="1128"/>
        <w:gridCol w:w="809"/>
        <w:gridCol w:w="1099"/>
      </w:tblGrid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ремонта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ед.</w:t>
            </w:r>
          </w:p>
        </w:tc>
        <w:tc>
          <w:tcPr>
            <w:tcW w:w="1099" w:type="dxa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исполне</w:t>
            </w:r>
          </w:p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A771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испытаний трансформаторного масла объектов ОРУ 110кВ, ЗРУ 10кВ, ТП-(6)10/0,4 кВ </w:t>
            </w:r>
            <w:r w:rsidRPr="00A771A6">
              <w:rPr>
                <w:rFonts w:ascii="Times New Roman" w:eastAsia="Calibri" w:hAnsi="Times New Roman" w:cs="Times New Roman"/>
              </w:rPr>
              <w:t>(</w:t>
            </w: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спецификации и графику ППР)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Трансформатор  6300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Им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Июнь, декабрь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Трансформатор 20 000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Им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Май, ноябрь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2*1000КВА ТП-1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2*1000КВА ТП-2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Сентябрь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2*1000КВА ТП-3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2*1000КВА ТП-4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Июль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1000КВА ТП-5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1000КВА ТП-6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Октябрь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1000КВА ТП-7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1000КВА ТП-8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Март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Трансформаторная подстанция 10/0,4 кВ с трансформатором ТМЗ  1000КВА ТП-11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КТП 1362/1 «Строймаш» с трансформатором ТМ-750КВА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КТП №1 ООО «Аффито» с трансформатором ТМ 2*1000КВА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Июнь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КТПП-2500/10/0,4 ООО «Авангард» с трансформатором ТМГ-2500 КВА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1.15. 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КТП-1250/10/0,4 ООО «Авангард» с трансформатором ТМГ-1250КВА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Апрель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КТП 2*1000КВА  ООО «Обуховский щебзавод» с трансформатором ТМГ-2*1000КВА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КТП 1000КВА  ООО «Обуховский щебзавод» с трансформатором ТМГ-1000КВА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Май 2020</w:t>
            </w:r>
          </w:p>
        </w:tc>
      </w:tr>
      <w:tr w:rsidR="00A771A6" w:rsidRPr="00A771A6" w:rsidTr="001E4DAD">
        <w:tc>
          <w:tcPr>
            <w:tcW w:w="796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6814" w:type="dxa"/>
            <w:vAlign w:val="center"/>
          </w:tcPr>
          <w:p w:rsidR="00A771A6" w:rsidRPr="00A771A6" w:rsidRDefault="00A771A6" w:rsidP="00A771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Трансформаторная подстанция литейного участка с трансформаторами ТМ 1250КВА </w:t>
            </w:r>
          </w:p>
        </w:tc>
        <w:tc>
          <w:tcPr>
            <w:tcW w:w="1132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771A6"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841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1A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  <w:vAlign w:val="center"/>
          </w:tcPr>
          <w:p w:rsidR="00A771A6" w:rsidRPr="00A771A6" w:rsidRDefault="00A771A6" w:rsidP="00A771A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771A6">
              <w:rPr>
                <w:rFonts w:ascii="Times New Roman" w:eastAsia="Calibri" w:hAnsi="Times New Roman" w:cs="Times New Roman"/>
                <w:sz w:val="18"/>
                <w:szCs w:val="18"/>
              </w:rPr>
              <w:t>Август 2020</w:t>
            </w:r>
          </w:p>
        </w:tc>
      </w:tr>
    </w:tbl>
    <w:p w:rsidR="00EA0C27" w:rsidRDefault="00B604A3"/>
    <w:sectPr w:rsidR="00EA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A6"/>
    <w:rsid w:val="000A7DDD"/>
    <w:rsid w:val="006152D2"/>
    <w:rsid w:val="00A771A6"/>
    <w:rsid w:val="00B6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5D35"/>
  <w15:chartTrackingRefBased/>
  <w15:docId w15:val="{73764416-5AF8-46EE-9573-8EB4F37D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2019-09-19T08:30:00Z</dcterms:created>
  <dcterms:modified xsi:type="dcterms:W3CDTF">2019-09-19T08:59:00Z</dcterms:modified>
</cp:coreProperties>
</file>